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left="-283" w:leftChars="-135" w:firstLine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2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-71755</wp:posOffset>
            </wp:positionV>
            <wp:extent cx="1728470" cy="472440"/>
            <wp:effectExtent l="0" t="0" r="5080" b="3810"/>
            <wp:wrapNone/>
            <wp:docPr id="12" name="图片 12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器官捐献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kern w:val="21"/>
          <w:sz w:val="32"/>
          <w:szCs w:val="32"/>
        </w:rPr>
        <w:t>附件4</w:t>
      </w:r>
    </w:p>
    <w:p>
      <w:pPr>
        <w:adjustRightInd w:val="0"/>
        <w:snapToGrid w:val="0"/>
        <w:spacing w:before="312" w:beforeLines="100" w:after="312" w:afterLines="100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人体器官捐献获取见证登记表</w:t>
      </w:r>
    </w:p>
    <w:bookmarkEnd w:id="0"/>
    <w:p>
      <w:pPr>
        <w:adjustRightInd w:val="0"/>
        <w:snapToGrid w:val="0"/>
        <w:jc w:val="center"/>
        <w:rPr>
          <w:kern w:val="21"/>
          <w:szCs w:val="20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>捐献编号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</w:p>
    <w:tbl>
      <w:tblPr>
        <w:tblStyle w:val="2"/>
        <w:tblW w:w="9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87"/>
        <w:gridCol w:w="1276"/>
        <w:gridCol w:w="1576"/>
        <w:gridCol w:w="155"/>
        <w:gridCol w:w="6"/>
        <w:gridCol w:w="1056"/>
        <w:gridCol w:w="219"/>
        <w:gridCol w:w="1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87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捐献医院</w:t>
            </w:r>
          </w:p>
        </w:tc>
        <w:tc>
          <w:tcPr>
            <w:tcW w:w="4550" w:type="dxa"/>
            <w:gridSpan w:val="6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死亡判定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医生</w:t>
            </w:r>
          </w:p>
        </w:tc>
        <w:tc>
          <w:tcPr>
            <w:tcW w:w="168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1．</w:t>
            </w:r>
            <w:r>
              <w:rPr>
                <w:sz w:val="24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2．</w:t>
            </w:r>
            <w:r>
              <w:rPr>
                <w:sz w:val="24"/>
                <w:u w:val="single"/>
              </w:rPr>
              <w:t xml:space="preserve">        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死亡原因</w:t>
            </w:r>
          </w:p>
        </w:tc>
        <w:tc>
          <w:tcPr>
            <w:tcW w:w="1731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死亡时间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捐献类别</w:t>
            </w:r>
          </w:p>
        </w:tc>
        <w:tc>
          <w:tcPr>
            <w:tcW w:w="7513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中国一类（DBD）□   中国二类（DCD）□   中国三类（DBCD）□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捐献器官</w:t>
            </w:r>
          </w:p>
        </w:tc>
        <w:tc>
          <w:tcPr>
            <w:tcW w:w="7513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76" w:lineRule="auto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肝脏□  肾脏□  心脏□  肺脏□  胰腺□  小肠□  眼角膜□</w:t>
            </w:r>
          </w:p>
          <w:p>
            <w:pPr>
              <w:adjustRightInd w:val="0"/>
              <w:snapToGrid w:val="0"/>
              <w:spacing w:line="276" w:lineRule="auto"/>
              <w:ind w:firstLine="120" w:firstLineChars="50"/>
              <w:rPr>
                <w:kern w:val="0"/>
                <w:sz w:val="24"/>
                <w:u w:val="single"/>
              </w:rPr>
            </w:pPr>
            <w:r>
              <w:rPr>
                <w:sz w:val="24"/>
              </w:rPr>
              <w:t xml:space="preserve">其他 </w:t>
            </w:r>
            <w:r>
              <w:rPr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人体器官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获取组织</w:t>
            </w:r>
          </w:p>
        </w:tc>
        <w:tc>
          <w:tcPr>
            <w:tcW w:w="7513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器官名称</w:t>
            </w:r>
          </w:p>
        </w:tc>
        <w:tc>
          <w:tcPr>
            <w:tcW w:w="2963" w:type="dxa"/>
            <w:gridSpan w:val="2"/>
            <w:tcBorders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获取组织</w:t>
            </w:r>
          </w:p>
        </w:tc>
        <w:tc>
          <w:tcPr>
            <w:tcW w:w="173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获取医师</w:t>
            </w:r>
          </w:p>
        </w:tc>
        <w:tc>
          <w:tcPr>
            <w:tcW w:w="2813" w:type="dxa"/>
            <w:gridSpan w:val="3"/>
            <w:tcBorders>
              <w:left w:val="single" w:color="auto" w:sz="4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获取日期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肝脏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肾脏（左）</w:t>
            </w:r>
          </w:p>
        </w:tc>
        <w:tc>
          <w:tcPr>
            <w:tcW w:w="2963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肾脏（右）</w:t>
            </w:r>
          </w:p>
        </w:tc>
        <w:tc>
          <w:tcPr>
            <w:tcW w:w="2963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心脏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肺脏（左）</w:t>
            </w:r>
          </w:p>
        </w:tc>
        <w:tc>
          <w:tcPr>
            <w:tcW w:w="2963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肺脏（右）</w:t>
            </w:r>
          </w:p>
        </w:tc>
        <w:tc>
          <w:tcPr>
            <w:tcW w:w="2963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胰腺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小肠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眼角膜（左）</w:t>
            </w:r>
          </w:p>
        </w:tc>
        <w:tc>
          <w:tcPr>
            <w:tcW w:w="2963" w:type="dxa"/>
            <w:gridSpan w:val="2"/>
            <w:vMerge w:val="restart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vMerge w:val="restart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眼角膜（右）</w:t>
            </w:r>
          </w:p>
        </w:tc>
        <w:tc>
          <w:tcPr>
            <w:tcW w:w="2963" w:type="dxa"/>
            <w:gridSpan w:val="2"/>
            <w:vMerge w:val="continue"/>
            <w:tcBorders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vMerge w:val="continue"/>
            <w:tcBorders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其他 </w:t>
            </w:r>
            <w:r>
              <w:rPr>
                <w:sz w:val="24"/>
                <w:u w:val="single"/>
              </w:rPr>
              <w:t xml:space="preserve">     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其他 </w:t>
            </w:r>
            <w:r>
              <w:rPr>
                <w:sz w:val="24"/>
                <w:u w:val="single"/>
              </w:rPr>
              <w:t xml:space="preserve">     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默哀缅怀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仪式</w:t>
            </w:r>
          </w:p>
        </w:tc>
        <w:tc>
          <w:tcPr>
            <w:tcW w:w="2963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是□    否□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恢复遗体遗容</w:t>
            </w:r>
          </w:p>
        </w:tc>
        <w:tc>
          <w:tcPr>
            <w:tcW w:w="2813" w:type="dxa"/>
            <w:gridSpan w:val="3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是□    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获取手术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负责人确认</w:t>
            </w:r>
          </w:p>
        </w:tc>
        <w:tc>
          <w:tcPr>
            <w:tcW w:w="7513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sz w:val="24"/>
              </w:rPr>
            </w:pPr>
            <w:r>
              <w:rPr>
                <w:sz w:val="24"/>
              </w:rPr>
              <w:t>本人郑重承诺，严格按照捐献者亲属的意愿获取相应器官。</w:t>
            </w:r>
          </w:p>
          <w:p>
            <w:pPr>
              <w:widowControl/>
              <w:spacing w:before="156" w:beforeLines="50" w:after="156" w:afterLines="50"/>
              <w:ind w:firstLine="4200" w:firstLineChars="1750"/>
              <w:rPr>
                <w:kern w:val="21"/>
                <w:sz w:val="24"/>
              </w:rPr>
            </w:pPr>
            <w:r>
              <w:rPr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协调员签字</w:t>
            </w:r>
          </w:p>
        </w:tc>
        <w:tc>
          <w:tcPr>
            <w:tcW w:w="45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1．</w:t>
            </w:r>
            <w:r>
              <w:rPr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 xml:space="preserve">  2．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获取日期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r>
        <w:rPr>
          <w:rFonts w:ascii="黑体" w:hAnsi="黑体" w:eastAsia="黑体"/>
          <w:kern w:val="21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2711D"/>
    <w:rsid w:val="207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2021-05-20T02:32:00Z</dcterms:created>
  <dc:creator>aa</dc:creator>
  <cp:lastModifiedBy>aa</cp:lastModifiedBy>
  <dcterms:modified xsi:type="dcterms:W3CDTF">2021-05-20T02:32:23Z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6F96F7678D5946E383F9AF5EC474C8C9</vt:lpwstr>
  </property>
</Properties>
</file>